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C8B" w:rsidRPr="00E8254D" w:rsidRDefault="0051624F" w:rsidP="00E8254D">
      <w:pPr>
        <w:jc w:val="center"/>
        <w:rPr>
          <w:b/>
          <w:sz w:val="24"/>
        </w:rPr>
      </w:pPr>
      <w:r>
        <w:rPr>
          <w:b/>
          <w:sz w:val="24"/>
        </w:rPr>
        <w:t xml:space="preserve">London </w:t>
      </w:r>
      <w:r w:rsidR="00E8254D" w:rsidRPr="00E8254D">
        <w:rPr>
          <w:b/>
          <w:sz w:val="24"/>
        </w:rPr>
        <w:t xml:space="preserve">Commercial </w:t>
      </w:r>
      <w:r w:rsidR="00263A78">
        <w:rPr>
          <w:b/>
          <w:sz w:val="24"/>
        </w:rPr>
        <w:t>Landlords</w:t>
      </w:r>
      <w:r w:rsidR="00E8254D" w:rsidRPr="00E8254D">
        <w:rPr>
          <w:b/>
          <w:sz w:val="24"/>
        </w:rPr>
        <w:t xml:space="preserve"> </w:t>
      </w:r>
      <w:r>
        <w:rPr>
          <w:b/>
          <w:sz w:val="24"/>
        </w:rPr>
        <w:t xml:space="preserve">Health and Safety Compliance </w:t>
      </w:r>
      <w:r w:rsidR="00E8254D" w:rsidRPr="00E8254D">
        <w:rPr>
          <w:b/>
          <w:sz w:val="24"/>
        </w:rPr>
        <w:t>Project</w:t>
      </w:r>
      <w:r>
        <w:rPr>
          <w:b/>
          <w:sz w:val="24"/>
        </w:rPr>
        <w:t xml:space="preserve"> 2019/20</w:t>
      </w:r>
    </w:p>
    <w:p w:rsidR="00E8254D" w:rsidRDefault="00E8254D"/>
    <w:p w:rsidR="00E8254D" w:rsidRDefault="00E8254D">
      <w:r>
        <w:t xml:space="preserve">This document is intended to assist the ALBHSG in data collection for scoping out the Commercial </w:t>
      </w:r>
      <w:r w:rsidR="00263A78">
        <w:t>Landlords</w:t>
      </w:r>
      <w:r>
        <w:t xml:space="preserve"> Project</w:t>
      </w:r>
      <w:r w:rsidR="0051624F">
        <w:t xml:space="preserve"> to be rolled out across London in 2019/20</w:t>
      </w:r>
      <w:r>
        <w:t xml:space="preserve">. </w:t>
      </w:r>
    </w:p>
    <w:p w:rsidR="00E8254D" w:rsidRDefault="00E8254D">
      <w:bookmarkStart w:id="0" w:name="_GoBack"/>
      <w:bookmarkEnd w:id="0"/>
    </w:p>
    <w:p w:rsidR="00E8254D" w:rsidRPr="00E8254D" w:rsidRDefault="00E8254D">
      <w:pPr>
        <w:rPr>
          <w:b/>
        </w:rPr>
      </w:pPr>
      <w:r w:rsidRPr="00E8254D">
        <w:rPr>
          <w:b/>
        </w:rPr>
        <w:t>Summary to LAs</w:t>
      </w:r>
    </w:p>
    <w:p w:rsidR="000D2FF4" w:rsidRDefault="00A6570C">
      <w:r>
        <w:t>Commercial</w:t>
      </w:r>
      <w:r w:rsidR="00283665">
        <w:t xml:space="preserve"> estates include a wide range of commercially managed properties. </w:t>
      </w:r>
      <w:r w:rsidR="00971A9B">
        <w:t>They may be managed directly by the owner or, t</w:t>
      </w:r>
      <w:r w:rsidR="00F2350C">
        <w:t>ypically,</w:t>
      </w:r>
      <w:r w:rsidR="00283665">
        <w:t xml:space="preserve"> a managing agent or representative </w:t>
      </w:r>
      <w:r w:rsidR="00807D4D">
        <w:t xml:space="preserve">may be appointed </w:t>
      </w:r>
      <w:r w:rsidR="00283665">
        <w:t>to oversee the commercial interests of the landlord</w:t>
      </w:r>
      <w:r w:rsidR="00971A9B">
        <w:t xml:space="preserve"> including the delivery of hard and soft facilities services for which </w:t>
      </w:r>
      <w:r w:rsidR="00283665">
        <w:t xml:space="preserve">the supply chain may involve a </w:t>
      </w:r>
      <w:r w:rsidR="00A36B21">
        <w:t>variety</w:t>
      </w:r>
      <w:r w:rsidR="00283665">
        <w:t xml:space="preserve"> of contracted services. As such</w:t>
      </w:r>
      <w:r w:rsidR="00A36B21">
        <w:t>,</w:t>
      </w:r>
      <w:r w:rsidR="00283665">
        <w:t xml:space="preserve"> the </w:t>
      </w:r>
      <w:r w:rsidR="00A36B21">
        <w:t>landlord or their representative are often ideally positioned to influence a wide range of health and safety outcomes within those pr</w:t>
      </w:r>
      <w:r w:rsidR="00F2350C">
        <w:t>emises</w:t>
      </w:r>
      <w:r w:rsidR="00A36B21">
        <w:t xml:space="preserve">.  </w:t>
      </w:r>
      <w:r w:rsidR="00E8254D">
        <w:t xml:space="preserve">The ALBHSG has agreed to </w:t>
      </w:r>
      <w:r w:rsidR="00A36B21">
        <w:t xml:space="preserve">scope out </w:t>
      </w:r>
      <w:r w:rsidR="00E8254D">
        <w:t xml:space="preserve">a London Commercial </w:t>
      </w:r>
      <w:r w:rsidR="00263A78">
        <w:t>Landlords</w:t>
      </w:r>
      <w:r w:rsidR="00E8254D">
        <w:t xml:space="preserve"> Project </w:t>
      </w:r>
      <w:r w:rsidR="00A36B21">
        <w:t xml:space="preserve">with the aim to implement a targeted intervention plan </w:t>
      </w:r>
      <w:r w:rsidR="00E8254D">
        <w:t>during 2019-</w:t>
      </w:r>
      <w:r w:rsidR="00A36B21">
        <w:t>20</w:t>
      </w:r>
      <w:r w:rsidR="00E8254D">
        <w:t xml:space="preserve">20. </w:t>
      </w:r>
      <w:r w:rsidR="000D2FF4">
        <w:t xml:space="preserve">As per previous </w:t>
      </w:r>
      <w:r w:rsidR="00807D4D">
        <w:t xml:space="preserve">London </w:t>
      </w:r>
      <w:r w:rsidR="000D2FF4">
        <w:t xml:space="preserve">projects, the intention </w:t>
      </w:r>
      <w:r w:rsidR="00807D4D">
        <w:t>is</w:t>
      </w:r>
      <w:r w:rsidR="000D2FF4">
        <w:t xml:space="preserve"> to provide a relevant toolkit and training for those undertaking the work</w:t>
      </w:r>
      <w:r w:rsidR="00807D4D">
        <w:t xml:space="preserve"> and to gather feedback on the findings to assist with regional intelligence regarding compliance</w:t>
      </w:r>
      <w:r w:rsidR="000D2FF4">
        <w:t xml:space="preserve">.  </w:t>
      </w:r>
    </w:p>
    <w:p w:rsidR="00E8254D" w:rsidRDefault="0051624F">
      <w:proofErr w:type="spellStart"/>
      <w:r>
        <w:t>Alehm</w:t>
      </w:r>
      <w:proofErr w:type="spellEnd"/>
      <w:r>
        <w:t xml:space="preserve"> is appointing a student to carry out the scoping exercise and make contact with local authorities to gather the information required. </w:t>
      </w:r>
      <w:r w:rsidR="00E8254D">
        <w:t xml:space="preserve">The following questions will help </w:t>
      </w:r>
      <w:r w:rsidR="00A36B21">
        <w:t xml:space="preserve">narrow </w:t>
      </w:r>
      <w:r w:rsidR="00E8254D">
        <w:t>specific focus areas for the project</w:t>
      </w:r>
      <w:r>
        <w:t xml:space="preserve"> and will form the basis for collecting and collating the information from boroughs.</w:t>
      </w:r>
      <w:r w:rsidR="00E8254D">
        <w:t xml:space="preserve"> </w:t>
      </w:r>
      <w:r>
        <w:t xml:space="preserve">Further information will be circulated over the next few weeks, when we will be piloting the questionnaire but any comments on the content of the questionnaire in the meantime and whether you will be able to participate would be very welcome. </w:t>
      </w:r>
      <w:r w:rsidR="00E8254D">
        <w:t>All London LAs are requested to participate in the survey</w:t>
      </w:r>
      <w:r w:rsidR="00A36B21">
        <w:t xml:space="preserve"> questions below with a response date by </w:t>
      </w:r>
      <w:r>
        <w:t>31</w:t>
      </w:r>
      <w:r w:rsidRPr="0051624F">
        <w:rPr>
          <w:vertAlign w:val="superscript"/>
        </w:rPr>
        <w:t>st</w:t>
      </w:r>
      <w:r>
        <w:t xml:space="preserve"> October 2018.</w:t>
      </w:r>
      <w:r w:rsidR="001538B5">
        <w:t xml:space="preserve"> </w:t>
      </w:r>
    </w:p>
    <w:p w:rsidR="0051624F" w:rsidRPr="0051624F" w:rsidRDefault="0051624F">
      <w:pPr>
        <w:rPr>
          <w:b/>
        </w:rPr>
      </w:pPr>
      <w:r w:rsidRPr="0051624F">
        <w:rPr>
          <w:b/>
        </w:rPr>
        <w:t xml:space="preserve">Please send any comments or suggestions to Juliet </w:t>
      </w:r>
      <w:proofErr w:type="spellStart"/>
      <w:r w:rsidRPr="0051624F">
        <w:rPr>
          <w:b/>
        </w:rPr>
        <w:t>Isitt</w:t>
      </w:r>
      <w:proofErr w:type="spellEnd"/>
      <w:r w:rsidRPr="0051624F">
        <w:rPr>
          <w:b/>
        </w:rPr>
        <w:t xml:space="preserve"> by emailing Juliet@alehm.org.uk.</w:t>
      </w:r>
    </w:p>
    <w:p w:rsidR="00E8254D" w:rsidRPr="008A75CA" w:rsidRDefault="008A75CA">
      <w:pPr>
        <w:rPr>
          <w:b/>
        </w:rPr>
      </w:pPr>
      <w:r w:rsidRPr="008A75CA">
        <w:rPr>
          <w:b/>
        </w:rPr>
        <w:t>About you</w:t>
      </w:r>
    </w:p>
    <w:tbl>
      <w:tblPr>
        <w:tblStyle w:val="TableGrid"/>
        <w:tblW w:w="0" w:type="auto"/>
        <w:tblLook w:val="04A0" w:firstRow="1" w:lastRow="0" w:firstColumn="1" w:lastColumn="0" w:noHBand="0" w:noVBand="1"/>
      </w:tblPr>
      <w:tblGrid>
        <w:gridCol w:w="4248"/>
        <w:gridCol w:w="4768"/>
      </w:tblGrid>
      <w:tr w:rsidR="008A75CA" w:rsidTr="008A75CA">
        <w:tc>
          <w:tcPr>
            <w:tcW w:w="4248" w:type="dxa"/>
          </w:tcPr>
          <w:p w:rsidR="008A75CA" w:rsidRDefault="008A75CA">
            <w:r>
              <w:t>Name</w:t>
            </w:r>
          </w:p>
        </w:tc>
        <w:tc>
          <w:tcPr>
            <w:tcW w:w="4768" w:type="dxa"/>
          </w:tcPr>
          <w:p w:rsidR="008A75CA" w:rsidRDefault="008A75CA"/>
        </w:tc>
      </w:tr>
      <w:tr w:rsidR="008A75CA" w:rsidTr="008A75CA">
        <w:tc>
          <w:tcPr>
            <w:tcW w:w="4248" w:type="dxa"/>
          </w:tcPr>
          <w:p w:rsidR="008A75CA" w:rsidRDefault="008A75CA">
            <w:r>
              <w:t>Local Authority</w:t>
            </w:r>
          </w:p>
        </w:tc>
        <w:tc>
          <w:tcPr>
            <w:tcW w:w="4768" w:type="dxa"/>
          </w:tcPr>
          <w:p w:rsidR="008A75CA" w:rsidRDefault="008A75CA"/>
        </w:tc>
      </w:tr>
      <w:tr w:rsidR="008A75CA" w:rsidTr="008A75CA">
        <w:tc>
          <w:tcPr>
            <w:tcW w:w="4248" w:type="dxa"/>
          </w:tcPr>
          <w:p w:rsidR="008A75CA" w:rsidRDefault="008A75CA">
            <w:r>
              <w:t>Role</w:t>
            </w:r>
          </w:p>
        </w:tc>
        <w:tc>
          <w:tcPr>
            <w:tcW w:w="4768" w:type="dxa"/>
          </w:tcPr>
          <w:p w:rsidR="008A75CA" w:rsidRDefault="008A75CA"/>
        </w:tc>
      </w:tr>
      <w:tr w:rsidR="008A75CA" w:rsidTr="008A75CA">
        <w:tc>
          <w:tcPr>
            <w:tcW w:w="4248" w:type="dxa"/>
          </w:tcPr>
          <w:p w:rsidR="008A75CA" w:rsidRDefault="008A75CA">
            <w:r>
              <w:t>Tel:</w:t>
            </w:r>
          </w:p>
        </w:tc>
        <w:tc>
          <w:tcPr>
            <w:tcW w:w="4768" w:type="dxa"/>
          </w:tcPr>
          <w:p w:rsidR="008A75CA" w:rsidRDefault="008A75CA">
            <w:r>
              <w:t>Email:</w:t>
            </w:r>
          </w:p>
        </w:tc>
      </w:tr>
    </w:tbl>
    <w:p w:rsidR="008A75CA" w:rsidRDefault="008A75CA"/>
    <w:p w:rsidR="00A36B21" w:rsidRPr="00A36B21" w:rsidRDefault="00A36B21">
      <w:pPr>
        <w:rPr>
          <w:b/>
        </w:rPr>
      </w:pPr>
      <w:r w:rsidRPr="00A36B21">
        <w:rPr>
          <w:b/>
        </w:rPr>
        <w:t>Types of premises</w:t>
      </w:r>
    </w:p>
    <w:p w:rsidR="005C18E2" w:rsidRDefault="00E132F3" w:rsidP="005C18E2">
      <w:r>
        <w:t xml:space="preserve">Q1. </w:t>
      </w:r>
      <w:r w:rsidR="005C18E2">
        <w:t>What types of commercial estates exist within your borough?</w:t>
      </w:r>
    </w:p>
    <w:tbl>
      <w:tblPr>
        <w:tblStyle w:val="TableGrid"/>
        <w:tblW w:w="0" w:type="auto"/>
        <w:tblInd w:w="-5" w:type="dxa"/>
        <w:tblLook w:val="04A0" w:firstRow="1" w:lastRow="0" w:firstColumn="1" w:lastColumn="0" w:noHBand="0" w:noVBand="1"/>
      </w:tblPr>
      <w:tblGrid>
        <w:gridCol w:w="5812"/>
        <w:gridCol w:w="3204"/>
      </w:tblGrid>
      <w:tr w:rsidR="00E132F3" w:rsidTr="008A75CA">
        <w:tc>
          <w:tcPr>
            <w:tcW w:w="5812" w:type="dxa"/>
          </w:tcPr>
          <w:p w:rsidR="00E132F3" w:rsidRPr="005C18E2" w:rsidRDefault="005C18E2">
            <w:pPr>
              <w:rPr>
                <w:b/>
              </w:rPr>
            </w:pPr>
            <w:r w:rsidRPr="005C18E2">
              <w:rPr>
                <w:b/>
              </w:rPr>
              <w:t>Types</w:t>
            </w:r>
          </w:p>
        </w:tc>
        <w:tc>
          <w:tcPr>
            <w:tcW w:w="3204" w:type="dxa"/>
          </w:tcPr>
          <w:p w:rsidR="00E132F3" w:rsidRPr="005C18E2" w:rsidRDefault="00E132F3" w:rsidP="005C18E2">
            <w:pPr>
              <w:jc w:val="center"/>
              <w:rPr>
                <w:b/>
              </w:rPr>
            </w:pPr>
            <w:r w:rsidRPr="005C18E2">
              <w:rPr>
                <w:b/>
              </w:rPr>
              <w:t xml:space="preserve">Indicative </w:t>
            </w:r>
            <w:r w:rsidR="008A75CA">
              <w:rPr>
                <w:b/>
              </w:rPr>
              <w:t>Amount</w:t>
            </w:r>
          </w:p>
          <w:p w:rsidR="00E132F3" w:rsidRPr="005C18E2" w:rsidRDefault="00E132F3">
            <w:r w:rsidRPr="005C18E2">
              <w:rPr>
                <w:sz w:val="16"/>
              </w:rPr>
              <w:t>(Please provide an estimate</w:t>
            </w:r>
            <w:r w:rsidR="008A75CA">
              <w:rPr>
                <w:sz w:val="16"/>
              </w:rPr>
              <w:t xml:space="preserve"> %</w:t>
            </w:r>
            <w:r w:rsidRPr="005C18E2">
              <w:rPr>
                <w:sz w:val="16"/>
              </w:rPr>
              <w:t xml:space="preserve"> for each type)</w:t>
            </w:r>
          </w:p>
        </w:tc>
      </w:tr>
      <w:tr w:rsidR="00E132F3" w:rsidTr="008A75CA">
        <w:tc>
          <w:tcPr>
            <w:tcW w:w="5812" w:type="dxa"/>
          </w:tcPr>
          <w:p w:rsidR="00E132F3" w:rsidRDefault="00E132F3">
            <w:r>
              <w:t xml:space="preserve">Business parks </w:t>
            </w:r>
          </w:p>
        </w:tc>
        <w:tc>
          <w:tcPr>
            <w:tcW w:w="3204" w:type="dxa"/>
          </w:tcPr>
          <w:p w:rsidR="00E132F3" w:rsidRDefault="00E132F3"/>
        </w:tc>
      </w:tr>
      <w:tr w:rsidR="00E132F3" w:rsidTr="008A75CA">
        <w:tc>
          <w:tcPr>
            <w:tcW w:w="5812" w:type="dxa"/>
          </w:tcPr>
          <w:p w:rsidR="00E132F3" w:rsidRDefault="00E132F3">
            <w:r>
              <w:t>Serviced offices</w:t>
            </w:r>
          </w:p>
        </w:tc>
        <w:tc>
          <w:tcPr>
            <w:tcW w:w="3204" w:type="dxa"/>
          </w:tcPr>
          <w:p w:rsidR="00E132F3" w:rsidRDefault="00E132F3"/>
        </w:tc>
      </w:tr>
      <w:tr w:rsidR="00E132F3" w:rsidTr="008A75CA">
        <w:tc>
          <w:tcPr>
            <w:tcW w:w="5812" w:type="dxa"/>
          </w:tcPr>
          <w:p w:rsidR="00E132F3" w:rsidRDefault="00E132F3">
            <w:r>
              <w:t>Industrial estates</w:t>
            </w:r>
          </w:p>
        </w:tc>
        <w:tc>
          <w:tcPr>
            <w:tcW w:w="3204" w:type="dxa"/>
          </w:tcPr>
          <w:p w:rsidR="00E132F3" w:rsidRDefault="00E132F3"/>
        </w:tc>
      </w:tr>
      <w:tr w:rsidR="00E132F3" w:rsidTr="008A75CA">
        <w:tc>
          <w:tcPr>
            <w:tcW w:w="5812" w:type="dxa"/>
          </w:tcPr>
          <w:p w:rsidR="00E132F3" w:rsidRDefault="00E132F3">
            <w:r>
              <w:t>Shopping centres</w:t>
            </w:r>
          </w:p>
        </w:tc>
        <w:tc>
          <w:tcPr>
            <w:tcW w:w="3204" w:type="dxa"/>
          </w:tcPr>
          <w:p w:rsidR="00E132F3" w:rsidRDefault="00E132F3"/>
        </w:tc>
      </w:tr>
      <w:tr w:rsidR="00E132F3" w:rsidTr="008A75CA">
        <w:tc>
          <w:tcPr>
            <w:tcW w:w="5812" w:type="dxa"/>
          </w:tcPr>
          <w:p w:rsidR="00E132F3" w:rsidRDefault="00283665">
            <w:r>
              <w:t xml:space="preserve">Single-tenant </w:t>
            </w:r>
            <w:r w:rsidR="00A6570C">
              <w:t>office buildings</w:t>
            </w:r>
          </w:p>
        </w:tc>
        <w:tc>
          <w:tcPr>
            <w:tcW w:w="3204" w:type="dxa"/>
          </w:tcPr>
          <w:p w:rsidR="00E132F3" w:rsidRDefault="00E132F3"/>
        </w:tc>
      </w:tr>
      <w:tr w:rsidR="00E132F3" w:rsidTr="008A75CA">
        <w:tc>
          <w:tcPr>
            <w:tcW w:w="5812" w:type="dxa"/>
          </w:tcPr>
          <w:p w:rsidR="00E132F3" w:rsidRDefault="00283665">
            <w:r>
              <w:t>Warehouses &amp; distribution centres</w:t>
            </w:r>
          </w:p>
        </w:tc>
        <w:tc>
          <w:tcPr>
            <w:tcW w:w="3204" w:type="dxa"/>
          </w:tcPr>
          <w:p w:rsidR="00E132F3" w:rsidRDefault="00E132F3"/>
        </w:tc>
      </w:tr>
      <w:tr w:rsidR="00E132F3" w:rsidTr="008A75CA">
        <w:tc>
          <w:tcPr>
            <w:tcW w:w="5812" w:type="dxa"/>
          </w:tcPr>
          <w:p w:rsidR="00E132F3" w:rsidRDefault="00E132F3">
            <w:r>
              <w:t xml:space="preserve">Other </w:t>
            </w:r>
            <w:r w:rsidRPr="00E132F3">
              <w:rPr>
                <w:sz w:val="16"/>
              </w:rPr>
              <w:t>(please specify)</w:t>
            </w:r>
          </w:p>
        </w:tc>
        <w:tc>
          <w:tcPr>
            <w:tcW w:w="3204" w:type="dxa"/>
          </w:tcPr>
          <w:p w:rsidR="00E132F3" w:rsidRDefault="00E132F3"/>
        </w:tc>
      </w:tr>
    </w:tbl>
    <w:p w:rsidR="00E132F3" w:rsidRDefault="00E132F3"/>
    <w:p w:rsidR="00A36B21" w:rsidRPr="00A36B21" w:rsidRDefault="00A36B21">
      <w:pPr>
        <w:rPr>
          <w:b/>
        </w:rPr>
      </w:pPr>
      <w:r w:rsidRPr="00A36B21">
        <w:rPr>
          <w:b/>
        </w:rPr>
        <w:lastRenderedPageBreak/>
        <w:t>Concerns</w:t>
      </w:r>
    </w:p>
    <w:p w:rsidR="005C18E2" w:rsidRDefault="00F87B28">
      <w:r>
        <w:t xml:space="preserve">Q2. </w:t>
      </w:r>
    </w:p>
    <w:p w:rsidR="00F87B28" w:rsidRDefault="00F87B28">
      <w:r>
        <w:t>Which of these types of estates are most cause for concern in your area?</w:t>
      </w:r>
    </w:p>
    <w:p w:rsidR="00263A78" w:rsidRDefault="00263A78"/>
    <w:p w:rsidR="00F87B28" w:rsidRDefault="00F87B28">
      <w:r>
        <w:t xml:space="preserve">Q3. </w:t>
      </w:r>
    </w:p>
    <w:p w:rsidR="00F87B28" w:rsidRDefault="00F87B28">
      <w:r>
        <w:t xml:space="preserve">Please provide reasons why </w:t>
      </w:r>
      <w:r w:rsidR="00807D4D">
        <w:t>these</w:t>
      </w:r>
      <w:r w:rsidR="00971A9B">
        <w:t xml:space="preserve"> type</w:t>
      </w:r>
      <w:r w:rsidR="00807D4D">
        <w:t>s</w:t>
      </w:r>
      <w:r w:rsidR="00971A9B">
        <w:t xml:space="preserve"> of </w:t>
      </w:r>
      <w:r>
        <w:t>estates are a concern? (E.g. based on RIDDOR or complaint data, history of poor performance and/or prosecution, local intelligence)</w:t>
      </w:r>
    </w:p>
    <w:p w:rsidR="005C18E2" w:rsidRDefault="005C18E2">
      <w:pPr>
        <w:rPr>
          <w:b/>
        </w:rPr>
      </w:pPr>
    </w:p>
    <w:p w:rsidR="005C18E2" w:rsidRPr="005C18E2" w:rsidRDefault="005C18E2">
      <w:pPr>
        <w:rPr>
          <w:b/>
        </w:rPr>
      </w:pPr>
      <w:r w:rsidRPr="005C18E2">
        <w:rPr>
          <w:b/>
        </w:rPr>
        <w:t>Priorities</w:t>
      </w:r>
    </w:p>
    <w:p w:rsidR="00F87B28" w:rsidRDefault="00F87B28">
      <w:r>
        <w:t xml:space="preserve">Q4. </w:t>
      </w:r>
      <w:r w:rsidR="005C18E2">
        <w:t xml:space="preserve">Are there any health and safety topic areas which would be particularly relevant to commercial estates within </w:t>
      </w:r>
      <w:r w:rsidR="00971A9B">
        <w:t xml:space="preserve">your </w:t>
      </w:r>
      <w:r w:rsidR="005C18E2">
        <w:t>borough?</w:t>
      </w:r>
    </w:p>
    <w:tbl>
      <w:tblPr>
        <w:tblStyle w:val="TableGrid"/>
        <w:tblW w:w="0" w:type="auto"/>
        <w:tblInd w:w="-5" w:type="dxa"/>
        <w:tblLook w:val="04A0" w:firstRow="1" w:lastRow="0" w:firstColumn="1" w:lastColumn="0" w:noHBand="0" w:noVBand="1"/>
      </w:tblPr>
      <w:tblGrid>
        <w:gridCol w:w="6010"/>
        <w:gridCol w:w="3006"/>
      </w:tblGrid>
      <w:tr w:rsidR="00575A81" w:rsidTr="00074007">
        <w:tc>
          <w:tcPr>
            <w:tcW w:w="6010" w:type="dxa"/>
          </w:tcPr>
          <w:p w:rsidR="00575A81" w:rsidRPr="005C18E2" w:rsidRDefault="005C18E2" w:rsidP="00074007">
            <w:pPr>
              <w:rPr>
                <w:b/>
              </w:rPr>
            </w:pPr>
            <w:r w:rsidRPr="005C18E2">
              <w:rPr>
                <w:b/>
              </w:rPr>
              <w:t>Topic Areas</w:t>
            </w:r>
          </w:p>
        </w:tc>
        <w:tc>
          <w:tcPr>
            <w:tcW w:w="3006" w:type="dxa"/>
          </w:tcPr>
          <w:p w:rsidR="00575A81" w:rsidRPr="005C18E2" w:rsidRDefault="00575A81" w:rsidP="00575A81">
            <w:pPr>
              <w:jc w:val="center"/>
              <w:rPr>
                <w:b/>
              </w:rPr>
            </w:pPr>
            <w:r w:rsidRPr="005C18E2">
              <w:rPr>
                <w:b/>
              </w:rPr>
              <w:t xml:space="preserve">Please indicate   </w:t>
            </w:r>
            <w:r w:rsidRPr="005C18E2">
              <w:rPr>
                <w:rFonts w:cstheme="minorHAnsi"/>
                <w:b/>
              </w:rPr>
              <w:t>√</w:t>
            </w:r>
          </w:p>
        </w:tc>
      </w:tr>
      <w:tr w:rsidR="00575A81" w:rsidTr="00074007">
        <w:tc>
          <w:tcPr>
            <w:tcW w:w="6010" w:type="dxa"/>
          </w:tcPr>
          <w:p w:rsidR="00575A81" w:rsidRDefault="00575A81" w:rsidP="00074007">
            <w:r>
              <w:t>Asbestos (Duty to manage)</w:t>
            </w:r>
          </w:p>
        </w:tc>
        <w:tc>
          <w:tcPr>
            <w:tcW w:w="3006" w:type="dxa"/>
          </w:tcPr>
          <w:p w:rsidR="00575A81" w:rsidRDefault="00575A81" w:rsidP="00074007"/>
        </w:tc>
      </w:tr>
      <w:tr w:rsidR="00575A81" w:rsidTr="00074007">
        <w:tc>
          <w:tcPr>
            <w:tcW w:w="6010" w:type="dxa"/>
          </w:tcPr>
          <w:p w:rsidR="00575A81" w:rsidRDefault="00575A81" w:rsidP="00074007">
            <w:r>
              <w:t>Workplace transport</w:t>
            </w:r>
          </w:p>
        </w:tc>
        <w:tc>
          <w:tcPr>
            <w:tcW w:w="3006" w:type="dxa"/>
          </w:tcPr>
          <w:p w:rsidR="00575A81" w:rsidRDefault="00575A81" w:rsidP="00074007"/>
        </w:tc>
      </w:tr>
      <w:tr w:rsidR="00575A81" w:rsidTr="00074007">
        <w:tc>
          <w:tcPr>
            <w:tcW w:w="6010" w:type="dxa"/>
          </w:tcPr>
          <w:p w:rsidR="00575A81" w:rsidRDefault="00575A81" w:rsidP="00074007">
            <w:r>
              <w:t>Work at height</w:t>
            </w:r>
          </w:p>
        </w:tc>
        <w:tc>
          <w:tcPr>
            <w:tcW w:w="3006" w:type="dxa"/>
          </w:tcPr>
          <w:p w:rsidR="00575A81" w:rsidRDefault="00575A81" w:rsidP="00074007"/>
        </w:tc>
      </w:tr>
      <w:tr w:rsidR="00575A81" w:rsidTr="00074007">
        <w:tc>
          <w:tcPr>
            <w:tcW w:w="6010" w:type="dxa"/>
          </w:tcPr>
          <w:p w:rsidR="00575A81" w:rsidRDefault="00575A81" w:rsidP="00074007">
            <w:r>
              <w:t>Legionella control</w:t>
            </w:r>
          </w:p>
        </w:tc>
        <w:tc>
          <w:tcPr>
            <w:tcW w:w="3006" w:type="dxa"/>
          </w:tcPr>
          <w:p w:rsidR="00575A81" w:rsidRDefault="00575A81" w:rsidP="00074007"/>
        </w:tc>
      </w:tr>
      <w:tr w:rsidR="00575A81" w:rsidTr="00074007">
        <w:tc>
          <w:tcPr>
            <w:tcW w:w="6010" w:type="dxa"/>
          </w:tcPr>
          <w:p w:rsidR="00575A81" w:rsidRDefault="00575A81" w:rsidP="00074007">
            <w:r>
              <w:t xml:space="preserve">Contractor management </w:t>
            </w:r>
          </w:p>
        </w:tc>
        <w:tc>
          <w:tcPr>
            <w:tcW w:w="3006" w:type="dxa"/>
          </w:tcPr>
          <w:p w:rsidR="00575A81" w:rsidRDefault="00575A81" w:rsidP="00074007"/>
        </w:tc>
      </w:tr>
      <w:tr w:rsidR="00575A81" w:rsidTr="00074007">
        <w:tc>
          <w:tcPr>
            <w:tcW w:w="6010" w:type="dxa"/>
          </w:tcPr>
          <w:p w:rsidR="00575A81" w:rsidRDefault="00E1549A" w:rsidP="00074007">
            <w:r>
              <w:t>S</w:t>
            </w:r>
            <w:r w:rsidR="00575A81">
              <w:t xml:space="preserve">upply chain safety </w:t>
            </w:r>
          </w:p>
        </w:tc>
        <w:tc>
          <w:tcPr>
            <w:tcW w:w="3006" w:type="dxa"/>
          </w:tcPr>
          <w:p w:rsidR="00575A81" w:rsidRDefault="00575A81" w:rsidP="00074007"/>
        </w:tc>
      </w:tr>
      <w:tr w:rsidR="00E1549A" w:rsidTr="00074007">
        <w:tc>
          <w:tcPr>
            <w:tcW w:w="6010" w:type="dxa"/>
          </w:tcPr>
          <w:p w:rsidR="00E1549A" w:rsidRDefault="00971A9B" w:rsidP="00074007">
            <w:r>
              <w:t>Manual Handling</w:t>
            </w:r>
          </w:p>
        </w:tc>
        <w:tc>
          <w:tcPr>
            <w:tcW w:w="3006" w:type="dxa"/>
          </w:tcPr>
          <w:p w:rsidR="00E1549A" w:rsidRDefault="00E1549A" w:rsidP="00074007"/>
        </w:tc>
      </w:tr>
      <w:tr w:rsidR="00E1549A" w:rsidTr="00074007">
        <w:tc>
          <w:tcPr>
            <w:tcW w:w="6010" w:type="dxa"/>
          </w:tcPr>
          <w:p w:rsidR="00E1549A" w:rsidRDefault="000D2FF4" w:rsidP="00074007">
            <w:r>
              <w:t>COSHH</w:t>
            </w:r>
          </w:p>
        </w:tc>
        <w:tc>
          <w:tcPr>
            <w:tcW w:w="3006" w:type="dxa"/>
          </w:tcPr>
          <w:p w:rsidR="00E1549A" w:rsidRDefault="00E1549A" w:rsidP="00074007"/>
        </w:tc>
      </w:tr>
      <w:tr w:rsidR="00575A81" w:rsidTr="00074007">
        <w:tc>
          <w:tcPr>
            <w:tcW w:w="6010" w:type="dxa"/>
          </w:tcPr>
          <w:p w:rsidR="00575A81" w:rsidRDefault="00575A81" w:rsidP="00074007">
            <w:r>
              <w:t xml:space="preserve">Other </w:t>
            </w:r>
            <w:r w:rsidRPr="00E132F3">
              <w:rPr>
                <w:sz w:val="16"/>
              </w:rPr>
              <w:t>(please specify)</w:t>
            </w:r>
          </w:p>
        </w:tc>
        <w:tc>
          <w:tcPr>
            <w:tcW w:w="3006" w:type="dxa"/>
          </w:tcPr>
          <w:p w:rsidR="00575A81" w:rsidRDefault="00575A81" w:rsidP="00074007"/>
        </w:tc>
      </w:tr>
    </w:tbl>
    <w:p w:rsidR="00E8254D" w:rsidRDefault="00E8254D"/>
    <w:p w:rsidR="00F2350C" w:rsidRDefault="00F2350C">
      <w:r>
        <w:t>Q5. Which would you prefer:</w:t>
      </w:r>
    </w:p>
    <w:tbl>
      <w:tblPr>
        <w:tblStyle w:val="TableGrid"/>
        <w:tblW w:w="0" w:type="auto"/>
        <w:tblInd w:w="-5" w:type="dxa"/>
        <w:tblLook w:val="04A0" w:firstRow="1" w:lastRow="0" w:firstColumn="1" w:lastColumn="0" w:noHBand="0" w:noVBand="1"/>
      </w:tblPr>
      <w:tblGrid>
        <w:gridCol w:w="6010"/>
        <w:gridCol w:w="3006"/>
      </w:tblGrid>
      <w:tr w:rsidR="00F2350C" w:rsidTr="00074007">
        <w:tc>
          <w:tcPr>
            <w:tcW w:w="6010" w:type="dxa"/>
          </w:tcPr>
          <w:p w:rsidR="00F2350C" w:rsidRPr="005C18E2" w:rsidRDefault="00F2350C" w:rsidP="00074007">
            <w:pPr>
              <w:rPr>
                <w:b/>
              </w:rPr>
            </w:pPr>
          </w:p>
        </w:tc>
        <w:tc>
          <w:tcPr>
            <w:tcW w:w="3006" w:type="dxa"/>
          </w:tcPr>
          <w:p w:rsidR="008A75CA" w:rsidRDefault="00F2350C" w:rsidP="00074007">
            <w:pPr>
              <w:jc w:val="center"/>
              <w:rPr>
                <w:b/>
              </w:rPr>
            </w:pPr>
            <w:r w:rsidRPr="005C18E2">
              <w:rPr>
                <w:b/>
              </w:rPr>
              <w:t xml:space="preserve">Please indicate </w:t>
            </w:r>
            <w:r>
              <w:rPr>
                <w:b/>
              </w:rPr>
              <w:t xml:space="preserve">all that </w:t>
            </w:r>
            <w:r w:rsidR="008A75CA">
              <w:rPr>
                <w:b/>
              </w:rPr>
              <w:t>apply</w:t>
            </w:r>
            <w:r w:rsidR="008A75CA" w:rsidRPr="005C18E2">
              <w:rPr>
                <w:b/>
              </w:rPr>
              <w:t xml:space="preserve"> </w:t>
            </w:r>
          </w:p>
          <w:p w:rsidR="00F2350C" w:rsidRPr="005C18E2" w:rsidRDefault="008A75CA" w:rsidP="00074007">
            <w:pPr>
              <w:jc w:val="center"/>
              <w:rPr>
                <w:b/>
              </w:rPr>
            </w:pPr>
            <w:r w:rsidRPr="005C18E2">
              <w:rPr>
                <w:b/>
              </w:rPr>
              <w:t>√</w:t>
            </w:r>
          </w:p>
        </w:tc>
      </w:tr>
      <w:tr w:rsidR="00F2350C" w:rsidTr="00074007">
        <w:tc>
          <w:tcPr>
            <w:tcW w:w="6010" w:type="dxa"/>
          </w:tcPr>
          <w:p w:rsidR="00F2350C" w:rsidRDefault="00F2350C" w:rsidP="00074007">
            <w:r>
              <w:t>A wide-ranging project encompassing several topic areas within commercial estates</w:t>
            </w:r>
          </w:p>
        </w:tc>
        <w:tc>
          <w:tcPr>
            <w:tcW w:w="3006" w:type="dxa"/>
          </w:tcPr>
          <w:p w:rsidR="00F2350C" w:rsidRDefault="00F2350C" w:rsidP="00074007"/>
        </w:tc>
      </w:tr>
      <w:tr w:rsidR="00F2350C" w:rsidTr="00074007">
        <w:tc>
          <w:tcPr>
            <w:tcW w:w="6010" w:type="dxa"/>
          </w:tcPr>
          <w:p w:rsidR="00F2350C" w:rsidRDefault="00F2350C" w:rsidP="00074007">
            <w:r>
              <w:t>A narrower project targeting a single topic area</w:t>
            </w:r>
          </w:p>
        </w:tc>
        <w:tc>
          <w:tcPr>
            <w:tcW w:w="3006" w:type="dxa"/>
          </w:tcPr>
          <w:p w:rsidR="00F2350C" w:rsidRDefault="00F2350C" w:rsidP="00074007"/>
        </w:tc>
      </w:tr>
      <w:tr w:rsidR="008A75CA" w:rsidTr="00074007">
        <w:tc>
          <w:tcPr>
            <w:tcW w:w="6010" w:type="dxa"/>
          </w:tcPr>
          <w:p w:rsidR="008A75CA" w:rsidRDefault="008A75CA" w:rsidP="00074007">
            <w:r>
              <w:t>An inspection/visit based project</w:t>
            </w:r>
          </w:p>
        </w:tc>
        <w:tc>
          <w:tcPr>
            <w:tcW w:w="3006" w:type="dxa"/>
          </w:tcPr>
          <w:p w:rsidR="008A75CA" w:rsidRDefault="008A75CA" w:rsidP="00074007"/>
        </w:tc>
      </w:tr>
      <w:tr w:rsidR="008A75CA" w:rsidTr="00074007">
        <w:tc>
          <w:tcPr>
            <w:tcW w:w="6010" w:type="dxa"/>
          </w:tcPr>
          <w:p w:rsidR="008A75CA" w:rsidRDefault="008A75CA" w:rsidP="00074007">
            <w:r>
              <w:t>A mix of intervention types including advisory visits rather than investigative ones</w:t>
            </w:r>
          </w:p>
        </w:tc>
        <w:tc>
          <w:tcPr>
            <w:tcW w:w="3006" w:type="dxa"/>
          </w:tcPr>
          <w:p w:rsidR="008A75CA" w:rsidRDefault="008A75CA" w:rsidP="00074007"/>
        </w:tc>
      </w:tr>
      <w:tr w:rsidR="00F2350C" w:rsidTr="00074007">
        <w:tc>
          <w:tcPr>
            <w:tcW w:w="6010" w:type="dxa"/>
          </w:tcPr>
          <w:p w:rsidR="00F2350C" w:rsidRDefault="00F2350C" w:rsidP="00074007">
            <w:pPr>
              <w:rPr>
                <w:sz w:val="16"/>
              </w:rPr>
            </w:pPr>
            <w:r>
              <w:t xml:space="preserve">Other </w:t>
            </w:r>
            <w:r w:rsidRPr="00E132F3">
              <w:rPr>
                <w:sz w:val="16"/>
              </w:rPr>
              <w:t xml:space="preserve">(please </w:t>
            </w:r>
            <w:r>
              <w:rPr>
                <w:sz w:val="16"/>
              </w:rPr>
              <w:t>provide your suggestions</w:t>
            </w:r>
            <w:r w:rsidRPr="00E132F3">
              <w:rPr>
                <w:sz w:val="16"/>
              </w:rPr>
              <w:t>)</w:t>
            </w:r>
          </w:p>
          <w:p w:rsidR="00F2350C" w:rsidRDefault="00F2350C" w:rsidP="00074007"/>
        </w:tc>
        <w:tc>
          <w:tcPr>
            <w:tcW w:w="3006" w:type="dxa"/>
          </w:tcPr>
          <w:p w:rsidR="00F2350C" w:rsidRDefault="00F2350C" w:rsidP="00074007"/>
        </w:tc>
      </w:tr>
    </w:tbl>
    <w:p w:rsidR="00F2350C" w:rsidRDefault="00F2350C"/>
    <w:p w:rsidR="00F2350C" w:rsidRPr="00F2350C" w:rsidRDefault="00F2350C">
      <w:pPr>
        <w:rPr>
          <w:b/>
        </w:rPr>
      </w:pPr>
      <w:r w:rsidRPr="00F2350C">
        <w:rPr>
          <w:b/>
        </w:rPr>
        <w:t>Opportunities</w:t>
      </w:r>
    </w:p>
    <w:p w:rsidR="00E1549A" w:rsidRDefault="00E1549A">
      <w:r>
        <w:t>Q</w:t>
      </w:r>
      <w:r w:rsidR="00F2350C">
        <w:t>6</w:t>
      </w:r>
      <w:r>
        <w:t xml:space="preserve">. </w:t>
      </w:r>
      <w:r w:rsidR="00263A78">
        <w:t xml:space="preserve">What would be the main </w:t>
      </w:r>
      <w:r w:rsidR="009858A5">
        <w:t>drivers</w:t>
      </w:r>
      <w:r w:rsidR="00263A78">
        <w:t xml:space="preserve"> for undertaking this type of project within your area</w:t>
      </w:r>
      <w:r w:rsidR="00F2350C">
        <w:t>?</w:t>
      </w:r>
      <w:r w:rsidR="00263A78">
        <w:t xml:space="preserve"> </w:t>
      </w:r>
    </w:p>
    <w:tbl>
      <w:tblPr>
        <w:tblStyle w:val="TableGrid"/>
        <w:tblW w:w="0" w:type="auto"/>
        <w:tblInd w:w="-5" w:type="dxa"/>
        <w:tblLook w:val="04A0" w:firstRow="1" w:lastRow="0" w:firstColumn="1" w:lastColumn="0" w:noHBand="0" w:noVBand="1"/>
      </w:tblPr>
      <w:tblGrid>
        <w:gridCol w:w="6010"/>
        <w:gridCol w:w="3006"/>
      </w:tblGrid>
      <w:tr w:rsidR="00263A78" w:rsidTr="00074007">
        <w:tc>
          <w:tcPr>
            <w:tcW w:w="6010" w:type="dxa"/>
          </w:tcPr>
          <w:p w:rsidR="00263A78" w:rsidRPr="005C18E2" w:rsidRDefault="00263A78" w:rsidP="00074007">
            <w:pPr>
              <w:rPr>
                <w:b/>
              </w:rPr>
            </w:pPr>
            <w:bookmarkStart w:id="1" w:name="_Hlk519173054"/>
            <w:r>
              <w:rPr>
                <w:b/>
              </w:rPr>
              <w:t>Reason</w:t>
            </w:r>
          </w:p>
        </w:tc>
        <w:tc>
          <w:tcPr>
            <w:tcW w:w="3006" w:type="dxa"/>
          </w:tcPr>
          <w:p w:rsidR="00560742" w:rsidRDefault="00263A78" w:rsidP="00074007">
            <w:pPr>
              <w:jc w:val="center"/>
              <w:rPr>
                <w:b/>
              </w:rPr>
            </w:pPr>
            <w:r w:rsidRPr="005C18E2">
              <w:rPr>
                <w:b/>
              </w:rPr>
              <w:t xml:space="preserve">Please indicate </w:t>
            </w:r>
            <w:r w:rsidR="009858A5">
              <w:rPr>
                <w:b/>
              </w:rPr>
              <w:t xml:space="preserve">all that </w:t>
            </w:r>
            <w:r w:rsidR="00560742">
              <w:rPr>
                <w:b/>
              </w:rPr>
              <w:t>apply</w:t>
            </w:r>
            <w:r w:rsidR="00560742" w:rsidRPr="005C18E2">
              <w:rPr>
                <w:b/>
              </w:rPr>
              <w:t xml:space="preserve"> </w:t>
            </w:r>
          </w:p>
          <w:p w:rsidR="00263A78" w:rsidRPr="005C18E2" w:rsidRDefault="00560742" w:rsidP="00074007">
            <w:pPr>
              <w:jc w:val="center"/>
              <w:rPr>
                <w:b/>
              </w:rPr>
            </w:pPr>
            <w:r w:rsidRPr="005C18E2">
              <w:rPr>
                <w:b/>
              </w:rPr>
              <w:t>√</w:t>
            </w:r>
          </w:p>
        </w:tc>
      </w:tr>
      <w:tr w:rsidR="00263A78" w:rsidTr="00074007">
        <w:tc>
          <w:tcPr>
            <w:tcW w:w="6010" w:type="dxa"/>
          </w:tcPr>
          <w:p w:rsidR="00263A78" w:rsidRDefault="00263A78" w:rsidP="00074007">
            <w:r>
              <w:t xml:space="preserve">Directly </w:t>
            </w:r>
            <w:r w:rsidR="009858A5">
              <w:t>relevant to existing</w:t>
            </w:r>
            <w:r w:rsidR="00061780">
              <w:t xml:space="preserve"> /known </w:t>
            </w:r>
            <w:r w:rsidR="009858A5">
              <w:t>issues within our area</w:t>
            </w:r>
          </w:p>
        </w:tc>
        <w:tc>
          <w:tcPr>
            <w:tcW w:w="3006" w:type="dxa"/>
          </w:tcPr>
          <w:p w:rsidR="00263A78" w:rsidRDefault="00263A78" w:rsidP="00074007"/>
        </w:tc>
      </w:tr>
      <w:tr w:rsidR="00263A78" w:rsidTr="00074007">
        <w:tc>
          <w:tcPr>
            <w:tcW w:w="6010" w:type="dxa"/>
          </w:tcPr>
          <w:p w:rsidR="00263A78" w:rsidRDefault="00061780" w:rsidP="00074007">
            <w:r>
              <w:t>Benefiting from use of s</w:t>
            </w:r>
            <w:r w:rsidR="009858A5">
              <w:t>hared resources across London</w:t>
            </w:r>
          </w:p>
        </w:tc>
        <w:tc>
          <w:tcPr>
            <w:tcW w:w="3006" w:type="dxa"/>
          </w:tcPr>
          <w:p w:rsidR="00263A78" w:rsidRDefault="00263A78" w:rsidP="00074007"/>
        </w:tc>
      </w:tr>
      <w:tr w:rsidR="00263A78" w:rsidTr="00074007">
        <w:tc>
          <w:tcPr>
            <w:tcW w:w="6010" w:type="dxa"/>
          </w:tcPr>
          <w:p w:rsidR="00263A78" w:rsidRDefault="00061780" w:rsidP="00074007">
            <w:r>
              <w:t>Project aims would support the goals of</w:t>
            </w:r>
            <w:r w:rsidR="009858A5">
              <w:t xml:space="preserve"> </w:t>
            </w:r>
            <w:r>
              <w:t xml:space="preserve">local </w:t>
            </w:r>
            <w:r w:rsidR="009858A5">
              <w:t>LA business plan</w:t>
            </w:r>
          </w:p>
        </w:tc>
        <w:tc>
          <w:tcPr>
            <w:tcW w:w="3006" w:type="dxa"/>
          </w:tcPr>
          <w:p w:rsidR="00263A78" w:rsidRDefault="00263A78" w:rsidP="00074007"/>
        </w:tc>
      </w:tr>
      <w:tr w:rsidR="00263A78" w:rsidTr="00074007">
        <w:tc>
          <w:tcPr>
            <w:tcW w:w="6010" w:type="dxa"/>
          </w:tcPr>
          <w:p w:rsidR="00263A78" w:rsidRDefault="00061780" w:rsidP="00074007">
            <w:r>
              <w:lastRenderedPageBreak/>
              <w:t>We already have b</w:t>
            </w:r>
            <w:r w:rsidR="009858A5">
              <w:t>usiness support for th</w:t>
            </w:r>
            <w:r>
              <w:t>is type of</w:t>
            </w:r>
            <w:r w:rsidR="009858A5">
              <w:t xml:space="preserve"> project</w:t>
            </w:r>
            <w:r>
              <w:t xml:space="preserve"> </w:t>
            </w:r>
          </w:p>
        </w:tc>
        <w:tc>
          <w:tcPr>
            <w:tcW w:w="3006" w:type="dxa"/>
          </w:tcPr>
          <w:p w:rsidR="00263A78" w:rsidRDefault="00263A78" w:rsidP="00074007"/>
        </w:tc>
      </w:tr>
      <w:tr w:rsidR="00263A78" w:rsidTr="00074007">
        <w:tc>
          <w:tcPr>
            <w:tcW w:w="6010" w:type="dxa"/>
          </w:tcPr>
          <w:p w:rsidR="00263A78" w:rsidRDefault="009858A5" w:rsidP="00074007">
            <w:r>
              <w:t xml:space="preserve">Effective targeting of risks </w:t>
            </w:r>
          </w:p>
        </w:tc>
        <w:tc>
          <w:tcPr>
            <w:tcW w:w="3006" w:type="dxa"/>
          </w:tcPr>
          <w:p w:rsidR="00263A78" w:rsidRDefault="00263A78" w:rsidP="00074007"/>
        </w:tc>
      </w:tr>
      <w:tr w:rsidR="00263A78" w:rsidTr="00074007">
        <w:tc>
          <w:tcPr>
            <w:tcW w:w="6010" w:type="dxa"/>
          </w:tcPr>
          <w:p w:rsidR="00263A78" w:rsidRDefault="00061780" w:rsidP="00074007">
            <w:r>
              <w:t xml:space="preserve">Opportunities to work with industry </w:t>
            </w:r>
            <w:r>
              <w:rPr>
                <w:rFonts w:ascii="Calibri" w:hAnsi="Calibri" w:cs="Calibri"/>
              </w:rPr>
              <w:t>to influence H&amp;S standards</w:t>
            </w:r>
          </w:p>
        </w:tc>
        <w:tc>
          <w:tcPr>
            <w:tcW w:w="3006" w:type="dxa"/>
          </w:tcPr>
          <w:p w:rsidR="00263A78" w:rsidRDefault="00263A78" w:rsidP="00074007"/>
        </w:tc>
      </w:tr>
      <w:tr w:rsidR="00263A78" w:rsidTr="00074007">
        <w:tc>
          <w:tcPr>
            <w:tcW w:w="6010" w:type="dxa"/>
          </w:tcPr>
          <w:p w:rsidR="00263A78" w:rsidRDefault="00061780" w:rsidP="00074007">
            <w:r>
              <w:t>Upskilling EH staff / additional training resources</w:t>
            </w:r>
          </w:p>
        </w:tc>
        <w:tc>
          <w:tcPr>
            <w:tcW w:w="3006" w:type="dxa"/>
          </w:tcPr>
          <w:p w:rsidR="00263A78" w:rsidRDefault="00263A78" w:rsidP="00074007"/>
        </w:tc>
      </w:tr>
      <w:tr w:rsidR="00263A78" w:rsidTr="00074007">
        <w:tc>
          <w:tcPr>
            <w:tcW w:w="6010" w:type="dxa"/>
          </w:tcPr>
          <w:p w:rsidR="00263A78" w:rsidRDefault="00061780" w:rsidP="00074007">
            <w:r>
              <w:t>Supporting businesses in knowledge sharing &amp; advice on how to manage risks</w:t>
            </w:r>
          </w:p>
        </w:tc>
        <w:tc>
          <w:tcPr>
            <w:tcW w:w="3006" w:type="dxa"/>
          </w:tcPr>
          <w:p w:rsidR="00263A78" w:rsidRDefault="00263A78" w:rsidP="00074007"/>
        </w:tc>
      </w:tr>
      <w:tr w:rsidR="00263A78" w:rsidTr="00074007">
        <w:tc>
          <w:tcPr>
            <w:tcW w:w="6010" w:type="dxa"/>
          </w:tcPr>
          <w:p w:rsidR="00263A78" w:rsidRDefault="00061780" w:rsidP="00074007">
            <w:r>
              <w:t xml:space="preserve">Regional support for project </w:t>
            </w:r>
          </w:p>
        </w:tc>
        <w:tc>
          <w:tcPr>
            <w:tcW w:w="3006" w:type="dxa"/>
          </w:tcPr>
          <w:p w:rsidR="00263A78" w:rsidRDefault="00263A78" w:rsidP="00074007"/>
        </w:tc>
      </w:tr>
      <w:tr w:rsidR="00263A78" w:rsidTr="00074007">
        <w:tc>
          <w:tcPr>
            <w:tcW w:w="6010" w:type="dxa"/>
          </w:tcPr>
          <w:p w:rsidR="00263A78" w:rsidRDefault="00263A78" w:rsidP="00074007">
            <w:pPr>
              <w:rPr>
                <w:sz w:val="16"/>
              </w:rPr>
            </w:pPr>
            <w:r>
              <w:t xml:space="preserve">Other </w:t>
            </w:r>
            <w:r w:rsidRPr="00E132F3">
              <w:rPr>
                <w:sz w:val="16"/>
              </w:rPr>
              <w:t xml:space="preserve">(please </w:t>
            </w:r>
            <w:r w:rsidR="0027327B">
              <w:rPr>
                <w:sz w:val="16"/>
              </w:rPr>
              <w:t>provide your suggestions</w:t>
            </w:r>
            <w:r w:rsidRPr="00E132F3">
              <w:rPr>
                <w:sz w:val="16"/>
              </w:rPr>
              <w:t>)</w:t>
            </w:r>
          </w:p>
          <w:p w:rsidR="0027327B" w:rsidRDefault="0027327B" w:rsidP="00074007"/>
        </w:tc>
        <w:tc>
          <w:tcPr>
            <w:tcW w:w="3006" w:type="dxa"/>
          </w:tcPr>
          <w:p w:rsidR="00263A78" w:rsidRDefault="00263A78" w:rsidP="00074007"/>
        </w:tc>
      </w:tr>
      <w:tr w:rsidR="009858A5" w:rsidTr="00074007">
        <w:tc>
          <w:tcPr>
            <w:tcW w:w="6010" w:type="dxa"/>
          </w:tcPr>
          <w:p w:rsidR="009858A5" w:rsidRDefault="009858A5" w:rsidP="00074007">
            <w:r>
              <w:t>Not applicable/ not interested</w:t>
            </w:r>
          </w:p>
        </w:tc>
        <w:tc>
          <w:tcPr>
            <w:tcW w:w="3006" w:type="dxa"/>
          </w:tcPr>
          <w:p w:rsidR="009858A5" w:rsidRDefault="009858A5" w:rsidP="00074007"/>
        </w:tc>
      </w:tr>
      <w:bookmarkEnd w:id="1"/>
    </w:tbl>
    <w:p w:rsidR="00263A78" w:rsidRDefault="00263A78"/>
    <w:p w:rsidR="0027327B" w:rsidRPr="00F2350C" w:rsidRDefault="00F2350C">
      <w:pPr>
        <w:rPr>
          <w:b/>
        </w:rPr>
      </w:pPr>
      <w:r w:rsidRPr="00F2350C">
        <w:rPr>
          <w:b/>
        </w:rPr>
        <w:t>Barriers</w:t>
      </w:r>
      <w:r>
        <w:rPr>
          <w:b/>
        </w:rPr>
        <w:t xml:space="preserve"> </w:t>
      </w:r>
    </w:p>
    <w:p w:rsidR="00263A78" w:rsidRDefault="0027327B">
      <w:r>
        <w:t xml:space="preserve">Q6. What would be the </w:t>
      </w:r>
      <w:r w:rsidR="00F2350C">
        <w:t xml:space="preserve">main </w:t>
      </w:r>
      <w:r>
        <w:t>barriers to undertaking this project in 2019-20?</w:t>
      </w:r>
    </w:p>
    <w:tbl>
      <w:tblPr>
        <w:tblStyle w:val="TableGrid"/>
        <w:tblW w:w="0" w:type="auto"/>
        <w:tblInd w:w="-5" w:type="dxa"/>
        <w:tblLook w:val="04A0" w:firstRow="1" w:lastRow="0" w:firstColumn="1" w:lastColumn="0" w:noHBand="0" w:noVBand="1"/>
      </w:tblPr>
      <w:tblGrid>
        <w:gridCol w:w="6010"/>
        <w:gridCol w:w="3006"/>
      </w:tblGrid>
      <w:tr w:rsidR="0027327B" w:rsidTr="00074007">
        <w:tc>
          <w:tcPr>
            <w:tcW w:w="6010" w:type="dxa"/>
          </w:tcPr>
          <w:p w:rsidR="0027327B" w:rsidRPr="005C18E2" w:rsidRDefault="0027327B" w:rsidP="00074007">
            <w:pPr>
              <w:rPr>
                <w:b/>
              </w:rPr>
            </w:pPr>
            <w:bookmarkStart w:id="2" w:name="_Hlk519173111"/>
            <w:r>
              <w:rPr>
                <w:b/>
              </w:rPr>
              <w:t>Reason</w:t>
            </w:r>
          </w:p>
        </w:tc>
        <w:tc>
          <w:tcPr>
            <w:tcW w:w="3006" w:type="dxa"/>
          </w:tcPr>
          <w:p w:rsidR="0027327B" w:rsidRPr="005C18E2" w:rsidRDefault="0027327B" w:rsidP="00074007">
            <w:pPr>
              <w:jc w:val="center"/>
              <w:rPr>
                <w:b/>
              </w:rPr>
            </w:pPr>
            <w:r w:rsidRPr="005C18E2">
              <w:rPr>
                <w:b/>
              </w:rPr>
              <w:t xml:space="preserve">Please indicate </w:t>
            </w:r>
            <w:r>
              <w:rPr>
                <w:b/>
              </w:rPr>
              <w:t>all that apply</w:t>
            </w:r>
            <w:r w:rsidRPr="005C18E2">
              <w:rPr>
                <w:b/>
              </w:rPr>
              <w:t xml:space="preserve"> </w:t>
            </w:r>
            <w:r w:rsidRPr="005C18E2">
              <w:rPr>
                <w:rFonts w:cstheme="minorHAnsi"/>
                <w:b/>
              </w:rPr>
              <w:t>√</w:t>
            </w:r>
          </w:p>
        </w:tc>
      </w:tr>
      <w:tr w:rsidR="0027327B" w:rsidTr="00074007">
        <w:tc>
          <w:tcPr>
            <w:tcW w:w="6010" w:type="dxa"/>
          </w:tcPr>
          <w:p w:rsidR="0027327B" w:rsidRDefault="0027327B" w:rsidP="00074007">
            <w:r>
              <w:t>L</w:t>
            </w:r>
            <w:r w:rsidR="00F2350C">
              <w:t xml:space="preserve">ack of resources </w:t>
            </w:r>
          </w:p>
        </w:tc>
        <w:tc>
          <w:tcPr>
            <w:tcW w:w="3006" w:type="dxa"/>
          </w:tcPr>
          <w:p w:rsidR="0027327B" w:rsidRDefault="0027327B" w:rsidP="00074007"/>
        </w:tc>
      </w:tr>
      <w:tr w:rsidR="0027327B" w:rsidTr="00074007">
        <w:tc>
          <w:tcPr>
            <w:tcW w:w="6010" w:type="dxa"/>
          </w:tcPr>
          <w:p w:rsidR="0027327B" w:rsidRDefault="00F2350C" w:rsidP="00074007">
            <w:r>
              <w:t>Lack of management support</w:t>
            </w:r>
          </w:p>
        </w:tc>
        <w:tc>
          <w:tcPr>
            <w:tcW w:w="3006" w:type="dxa"/>
          </w:tcPr>
          <w:p w:rsidR="0027327B" w:rsidRDefault="0027327B" w:rsidP="00074007"/>
        </w:tc>
      </w:tr>
      <w:tr w:rsidR="0027327B" w:rsidTr="00074007">
        <w:tc>
          <w:tcPr>
            <w:tcW w:w="6010" w:type="dxa"/>
          </w:tcPr>
          <w:p w:rsidR="0027327B" w:rsidRDefault="00F2350C" w:rsidP="00074007">
            <w:r>
              <w:t>Lack of training within existing staff team</w:t>
            </w:r>
          </w:p>
        </w:tc>
        <w:tc>
          <w:tcPr>
            <w:tcW w:w="3006" w:type="dxa"/>
          </w:tcPr>
          <w:p w:rsidR="0027327B" w:rsidRDefault="0027327B" w:rsidP="00074007"/>
        </w:tc>
      </w:tr>
      <w:tr w:rsidR="0027327B" w:rsidTr="00074007">
        <w:tc>
          <w:tcPr>
            <w:tcW w:w="6010" w:type="dxa"/>
          </w:tcPr>
          <w:p w:rsidR="0027327B" w:rsidRDefault="00F2350C" w:rsidP="00074007">
            <w:r>
              <w:t>Competing LA priorities</w:t>
            </w:r>
            <w:r w:rsidR="0027327B">
              <w:t xml:space="preserve"> </w:t>
            </w:r>
          </w:p>
        </w:tc>
        <w:tc>
          <w:tcPr>
            <w:tcW w:w="3006" w:type="dxa"/>
          </w:tcPr>
          <w:p w:rsidR="0027327B" w:rsidRDefault="0027327B" w:rsidP="00074007"/>
        </w:tc>
      </w:tr>
      <w:tr w:rsidR="0027327B" w:rsidTr="00074007">
        <w:tc>
          <w:tcPr>
            <w:tcW w:w="6010" w:type="dxa"/>
          </w:tcPr>
          <w:p w:rsidR="0027327B" w:rsidRDefault="0027327B" w:rsidP="00074007">
            <w:pPr>
              <w:rPr>
                <w:sz w:val="16"/>
              </w:rPr>
            </w:pPr>
            <w:r>
              <w:t xml:space="preserve">Other </w:t>
            </w:r>
            <w:r w:rsidRPr="00E132F3">
              <w:rPr>
                <w:sz w:val="16"/>
              </w:rPr>
              <w:t>(please</w:t>
            </w:r>
            <w:r w:rsidR="00F2350C">
              <w:rPr>
                <w:sz w:val="16"/>
              </w:rPr>
              <w:t xml:space="preserve"> indicate)</w:t>
            </w:r>
          </w:p>
          <w:p w:rsidR="0027327B" w:rsidRDefault="0027327B" w:rsidP="00074007"/>
        </w:tc>
        <w:tc>
          <w:tcPr>
            <w:tcW w:w="3006" w:type="dxa"/>
          </w:tcPr>
          <w:p w:rsidR="0027327B" w:rsidRDefault="0027327B" w:rsidP="00074007"/>
        </w:tc>
      </w:tr>
      <w:bookmarkEnd w:id="2"/>
    </w:tbl>
    <w:p w:rsidR="0027327B" w:rsidRDefault="0027327B"/>
    <w:p w:rsidR="0027327B" w:rsidRDefault="0027327B"/>
    <w:sectPr w:rsidR="00273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75916"/>
    <w:multiLevelType w:val="hybridMultilevel"/>
    <w:tmpl w:val="A532F9C8"/>
    <w:lvl w:ilvl="0" w:tplc="BA004168">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4D"/>
    <w:rsid w:val="00061780"/>
    <w:rsid w:val="000D2FF4"/>
    <w:rsid w:val="001538B5"/>
    <w:rsid w:val="00263A78"/>
    <w:rsid w:val="0027327B"/>
    <w:rsid w:val="00283665"/>
    <w:rsid w:val="004523BA"/>
    <w:rsid w:val="0051624F"/>
    <w:rsid w:val="00560742"/>
    <w:rsid w:val="00575A81"/>
    <w:rsid w:val="005C18E2"/>
    <w:rsid w:val="00807D4D"/>
    <w:rsid w:val="008A75CA"/>
    <w:rsid w:val="00971A9B"/>
    <w:rsid w:val="009858A5"/>
    <w:rsid w:val="00A36B21"/>
    <w:rsid w:val="00A6570C"/>
    <w:rsid w:val="00D34C8B"/>
    <w:rsid w:val="00E132F3"/>
    <w:rsid w:val="00E1549A"/>
    <w:rsid w:val="00E8254D"/>
    <w:rsid w:val="00F2350C"/>
    <w:rsid w:val="00F87B28"/>
    <w:rsid w:val="00FF757B"/>
    <w:rsid w:val="00FF7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472BD-3071-4CEE-9AE9-2C3DB349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3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27B"/>
    <w:pPr>
      <w:ind w:left="720"/>
      <w:contextualSpacing/>
    </w:pPr>
  </w:style>
  <w:style w:type="character" w:styleId="CommentReference">
    <w:name w:val="annotation reference"/>
    <w:basedOn w:val="DefaultParagraphFont"/>
    <w:uiPriority w:val="99"/>
    <w:semiHidden/>
    <w:unhideWhenUsed/>
    <w:rsid w:val="00971A9B"/>
    <w:rPr>
      <w:sz w:val="16"/>
      <w:szCs w:val="16"/>
    </w:rPr>
  </w:style>
  <w:style w:type="paragraph" w:styleId="CommentText">
    <w:name w:val="annotation text"/>
    <w:basedOn w:val="Normal"/>
    <w:link w:val="CommentTextChar"/>
    <w:uiPriority w:val="99"/>
    <w:semiHidden/>
    <w:unhideWhenUsed/>
    <w:rsid w:val="00971A9B"/>
    <w:pPr>
      <w:spacing w:line="240" w:lineRule="auto"/>
    </w:pPr>
    <w:rPr>
      <w:sz w:val="20"/>
      <w:szCs w:val="20"/>
    </w:rPr>
  </w:style>
  <w:style w:type="character" w:customStyle="1" w:styleId="CommentTextChar">
    <w:name w:val="Comment Text Char"/>
    <w:basedOn w:val="DefaultParagraphFont"/>
    <w:link w:val="CommentText"/>
    <w:uiPriority w:val="99"/>
    <w:semiHidden/>
    <w:rsid w:val="00971A9B"/>
    <w:rPr>
      <w:sz w:val="20"/>
      <w:szCs w:val="20"/>
    </w:rPr>
  </w:style>
  <w:style w:type="paragraph" w:styleId="CommentSubject">
    <w:name w:val="annotation subject"/>
    <w:basedOn w:val="CommentText"/>
    <w:next w:val="CommentText"/>
    <w:link w:val="CommentSubjectChar"/>
    <w:uiPriority w:val="99"/>
    <w:semiHidden/>
    <w:unhideWhenUsed/>
    <w:rsid w:val="00971A9B"/>
    <w:rPr>
      <w:b/>
      <w:bCs/>
    </w:rPr>
  </w:style>
  <w:style w:type="character" w:customStyle="1" w:styleId="CommentSubjectChar">
    <w:name w:val="Comment Subject Char"/>
    <w:basedOn w:val="CommentTextChar"/>
    <w:link w:val="CommentSubject"/>
    <w:uiPriority w:val="99"/>
    <w:semiHidden/>
    <w:rsid w:val="00971A9B"/>
    <w:rPr>
      <w:b/>
      <w:bCs/>
      <w:sz w:val="20"/>
      <w:szCs w:val="20"/>
    </w:rPr>
  </w:style>
  <w:style w:type="paragraph" w:styleId="BalloonText">
    <w:name w:val="Balloon Text"/>
    <w:basedOn w:val="Normal"/>
    <w:link w:val="BalloonTextChar"/>
    <w:uiPriority w:val="99"/>
    <w:semiHidden/>
    <w:unhideWhenUsed/>
    <w:rsid w:val="00971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Yorke, Michelle</dc:creator>
  <cp:lastModifiedBy>justine darby</cp:lastModifiedBy>
  <cp:revision>2</cp:revision>
  <dcterms:created xsi:type="dcterms:W3CDTF">2018-07-26T18:10:00Z</dcterms:created>
  <dcterms:modified xsi:type="dcterms:W3CDTF">2018-07-26T18:10:00Z</dcterms:modified>
</cp:coreProperties>
</file>